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79A17E" w14:textId="77777777" w:rsidR="0083204D" w:rsidRDefault="00703B4F">
      <w:pPr>
        <w:spacing w:before="200" w:after="100"/>
        <w:jc w:val="center"/>
      </w:pPr>
      <w:r>
        <w:rPr>
          <w:rFonts w:eastAsia="Arial"/>
          <w:b/>
          <w:bCs/>
          <w:color w:val="1F4E79"/>
          <w:sz w:val="36"/>
          <w:szCs w:val="36"/>
        </w:rPr>
        <w:t>AI</w:t>
      </w:r>
      <w:r>
        <w:rPr>
          <w:rFonts w:eastAsia="Arial"/>
          <w:b/>
          <w:bCs/>
          <w:color w:val="1F4E79"/>
          <w:sz w:val="36"/>
          <w:szCs w:val="36"/>
        </w:rPr>
        <w:t>利用ガイドライン</w:t>
      </w:r>
    </w:p>
    <w:p w14:paraId="5979A17F" w14:textId="200E8C92" w:rsidR="0083204D" w:rsidRDefault="0083204D">
      <w:pPr>
        <w:spacing w:after="80"/>
        <w:jc w:val="center"/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84"/>
        <w:gridCol w:w="3384"/>
        <w:gridCol w:w="1489"/>
        <w:gridCol w:w="1489"/>
      </w:tblGrid>
      <w:tr w:rsidR="0083204D" w14:paraId="5979A18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979A180" w14:textId="77777777" w:rsidR="0083204D" w:rsidRDefault="00703B4F">
            <w:r>
              <w:rPr>
                <w:rFonts w:eastAsia="Arial"/>
                <w:color w:val="000000"/>
                <w:sz w:val="16"/>
                <w:szCs w:val="16"/>
              </w:rPr>
              <w:t>策定日：　　年　月　日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979A181" w14:textId="77777777" w:rsidR="0083204D" w:rsidRDefault="00703B4F">
            <w:r>
              <w:rPr>
                <w:rFonts w:eastAsia="Arial"/>
                <w:color w:val="000000"/>
                <w:sz w:val="16"/>
                <w:szCs w:val="16"/>
              </w:rPr>
              <w:t>改訂日：　　年　月　日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979A182" w14:textId="77777777" w:rsidR="0083204D" w:rsidRDefault="00703B4F">
            <w:r>
              <w:rPr>
                <w:rFonts w:eastAsia="Arial"/>
                <w:color w:val="000000"/>
                <w:sz w:val="16"/>
                <w:szCs w:val="16"/>
              </w:rPr>
              <w:t>会社名：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979A183" w14:textId="77777777" w:rsidR="0083204D" w:rsidRDefault="00703B4F">
            <w:r>
              <w:rPr>
                <w:rFonts w:eastAsia="Arial"/>
                <w:color w:val="000000"/>
                <w:sz w:val="16"/>
                <w:szCs w:val="16"/>
              </w:rPr>
              <w:t>承認者：</w:t>
            </w:r>
          </w:p>
        </w:tc>
      </w:tr>
    </w:tbl>
    <w:p w14:paraId="5979A185" w14:textId="77777777" w:rsidR="0083204D" w:rsidRDefault="0083204D">
      <w:pPr>
        <w:spacing w:after="80"/>
      </w:pPr>
    </w:p>
    <w:p w14:paraId="5979A186" w14:textId="77777777" w:rsidR="0083204D" w:rsidRDefault="00703B4F">
      <w:pPr>
        <w:pBdr>
          <w:left w:val="thick" w:sz="8" w:space="0" w:color="F0B400"/>
        </w:pBdr>
        <w:shd w:val="clear" w:color="auto" w:fill="FFF9E6"/>
        <w:spacing w:before="80" w:after="80"/>
        <w:ind w:left="200" w:right="200"/>
      </w:pPr>
      <w:r>
        <w:rPr>
          <w:rFonts w:eastAsia="Arial"/>
          <w:i/>
          <w:iCs/>
          <w:color w:val="595959"/>
          <w:sz w:val="15"/>
          <w:szCs w:val="15"/>
        </w:rPr>
        <w:t>【利用方法】このガイドラインを社内規程として整備します。全員が読んで署名した状態を目指してください。</w:t>
      </w:r>
      <w:r>
        <w:rPr>
          <w:rFonts w:eastAsia="Arial"/>
          <w:i/>
          <w:iCs/>
          <w:color w:val="595959"/>
          <w:sz w:val="15"/>
          <w:szCs w:val="15"/>
        </w:rPr>
        <w:t xml:space="preserve"> </w:t>
      </w:r>
      <w:r>
        <w:rPr>
          <w:rFonts w:eastAsia="Arial"/>
          <w:i/>
          <w:iCs/>
          <w:color w:val="595959"/>
          <w:sz w:val="15"/>
          <w:szCs w:val="15"/>
        </w:rPr>
        <w:t>四半期に</w:t>
      </w:r>
      <w:r>
        <w:rPr>
          <w:rFonts w:eastAsia="Arial"/>
          <w:i/>
          <w:iCs/>
          <w:color w:val="595959"/>
          <w:sz w:val="15"/>
          <w:szCs w:val="15"/>
        </w:rPr>
        <w:t>1</w:t>
      </w:r>
      <w:r>
        <w:rPr>
          <w:rFonts w:eastAsia="Arial"/>
          <w:i/>
          <w:iCs/>
          <w:color w:val="595959"/>
          <w:sz w:val="15"/>
          <w:szCs w:val="15"/>
        </w:rPr>
        <w:t>回の見直しを推奨します。変更時は「改訂日」を更新し、変更内容を全員に周知してください。</w:t>
      </w:r>
    </w:p>
    <w:p w14:paraId="5979A187" w14:textId="77777777" w:rsidR="0083204D" w:rsidRDefault="0083204D">
      <w:pPr>
        <w:spacing w:after="80"/>
      </w:pPr>
    </w:p>
    <w:p w14:paraId="5979A188" w14:textId="77777777" w:rsidR="0083204D" w:rsidRDefault="00703B4F">
      <w:pPr>
        <w:shd w:val="clear" w:color="auto" w:fill="1F4E79"/>
        <w:spacing w:before="200" w:after="120"/>
        <w:ind w:left="120"/>
      </w:pPr>
      <w:r>
        <w:rPr>
          <w:rFonts w:eastAsia="Arial"/>
          <w:b/>
          <w:bCs/>
          <w:color w:val="FFFFFF"/>
          <w:sz w:val="24"/>
          <w:szCs w:val="24"/>
        </w:rPr>
        <w:t>第</w:t>
      </w:r>
      <w:r>
        <w:rPr>
          <w:rFonts w:eastAsia="Arial"/>
          <w:b/>
          <w:bCs/>
          <w:color w:val="FFFFFF"/>
          <w:sz w:val="24"/>
          <w:szCs w:val="24"/>
        </w:rPr>
        <w:t>1</w:t>
      </w:r>
      <w:r>
        <w:rPr>
          <w:rFonts w:eastAsia="Arial"/>
          <w:b/>
          <w:bCs/>
          <w:color w:val="FFFFFF"/>
          <w:sz w:val="24"/>
          <w:szCs w:val="24"/>
        </w:rPr>
        <w:t>章：目的と基本方針</w:t>
      </w:r>
    </w:p>
    <w:p w14:paraId="5979A189" w14:textId="77777777" w:rsidR="0083204D" w:rsidRDefault="00703B4F">
      <w:pPr>
        <w:pBdr>
          <w:bottom w:val="single" w:sz="6" w:space="0" w:color="2E75B6"/>
        </w:pBdr>
        <w:spacing w:before="200" w:after="80"/>
      </w:pPr>
      <w:r>
        <w:rPr>
          <w:rFonts w:eastAsia="Arial"/>
          <w:b/>
          <w:bCs/>
          <w:color w:val="1F4E79"/>
          <w:sz w:val="21"/>
          <w:szCs w:val="21"/>
        </w:rPr>
        <w:t xml:space="preserve">1-1 </w:t>
      </w:r>
      <w:r>
        <w:rPr>
          <w:rFonts w:eastAsia="Arial"/>
          <w:b/>
          <w:bCs/>
          <w:color w:val="1F4E79"/>
          <w:sz w:val="21"/>
          <w:szCs w:val="21"/>
        </w:rPr>
        <w:t>目的</w:t>
      </w:r>
    </w:p>
    <w:p w14:paraId="5979A18A" w14:textId="77777777" w:rsidR="0083204D" w:rsidRDefault="00703B4F">
      <w:pPr>
        <w:spacing w:before="60" w:after="60"/>
        <w:ind w:left="120"/>
      </w:pPr>
      <w:r>
        <w:rPr>
          <w:rFonts w:eastAsia="Arial"/>
          <w:color w:val="000000"/>
        </w:rPr>
        <w:t>本ガイドラインは、当社が</w:t>
      </w:r>
      <w:r>
        <w:rPr>
          <w:rFonts w:eastAsia="Arial"/>
          <w:color w:val="000000"/>
        </w:rPr>
        <w:t>AI</w:t>
      </w:r>
      <w:r>
        <w:rPr>
          <w:rFonts w:eastAsia="Arial"/>
          <w:color w:val="000000"/>
        </w:rPr>
        <w:t>（人工知能）技術を業務に活用するにあたり、情報セキュリティの確保、法令遵守、および従業員の適切な利用を促進することを目的とします。</w:t>
      </w:r>
      <w:r>
        <w:rPr>
          <w:rFonts w:eastAsia="Arial"/>
          <w:color w:val="000000"/>
        </w:rPr>
        <w:t>AI</w:t>
      </w:r>
      <w:r>
        <w:rPr>
          <w:rFonts w:eastAsia="Arial"/>
          <w:color w:val="000000"/>
        </w:rPr>
        <w:t>利用による価値創出と、リスク管理の両立を図ります。</w:t>
      </w:r>
    </w:p>
    <w:p w14:paraId="5979A18B" w14:textId="77777777" w:rsidR="0083204D" w:rsidRDefault="00703B4F">
      <w:pPr>
        <w:pBdr>
          <w:bottom w:val="single" w:sz="6" w:space="0" w:color="2E75B6"/>
        </w:pBdr>
        <w:spacing w:before="200" w:after="80"/>
      </w:pPr>
      <w:r>
        <w:rPr>
          <w:rFonts w:eastAsia="Arial"/>
          <w:b/>
          <w:bCs/>
          <w:color w:val="1F4E79"/>
          <w:sz w:val="21"/>
          <w:szCs w:val="21"/>
        </w:rPr>
        <w:t xml:space="preserve">1-2 </w:t>
      </w:r>
      <w:r>
        <w:rPr>
          <w:rFonts w:eastAsia="Arial"/>
          <w:b/>
          <w:bCs/>
          <w:color w:val="1F4E79"/>
          <w:sz w:val="21"/>
          <w:szCs w:val="21"/>
        </w:rPr>
        <w:t>基本方針</w:t>
      </w:r>
    </w:p>
    <w:p w14:paraId="5979A18C" w14:textId="77777777" w:rsidR="0083204D" w:rsidRDefault="00703B4F">
      <w:pPr>
        <w:spacing w:before="40" w:after="40"/>
        <w:ind w:left="360"/>
      </w:pPr>
      <w:r>
        <w:rPr>
          <w:rFonts w:eastAsia="Arial"/>
          <w:color w:val="000000"/>
        </w:rPr>
        <w:t>・</w:t>
      </w:r>
      <w:r>
        <w:rPr>
          <w:rFonts w:eastAsia="Arial"/>
          <w:color w:val="000000"/>
        </w:rPr>
        <w:t>AI</w:t>
      </w:r>
      <w:r>
        <w:rPr>
          <w:rFonts w:eastAsia="Arial"/>
          <w:color w:val="000000"/>
        </w:rPr>
        <w:t>は「道具」であり、最終的な判断と責任は人間（当社および従業員）が負う</w:t>
      </w:r>
    </w:p>
    <w:p w14:paraId="5979A18D" w14:textId="77777777" w:rsidR="0083204D" w:rsidRDefault="00703B4F">
      <w:pPr>
        <w:spacing w:before="40" w:after="40"/>
        <w:ind w:left="360"/>
      </w:pPr>
      <w:r>
        <w:rPr>
          <w:rFonts w:eastAsia="Arial"/>
          <w:color w:val="000000"/>
        </w:rPr>
        <w:t>・</w:t>
      </w:r>
      <w:r>
        <w:rPr>
          <w:rFonts w:eastAsia="Arial"/>
          <w:color w:val="000000"/>
        </w:rPr>
        <w:t>AI</w:t>
      </w:r>
      <w:r>
        <w:rPr>
          <w:rFonts w:eastAsia="Arial"/>
          <w:color w:val="000000"/>
        </w:rPr>
        <w:t>利用において、顧客・取引先・社会への信頼を損なう行為は行わない</w:t>
      </w:r>
    </w:p>
    <w:p w14:paraId="5979A18E" w14:textId="77777777" w:rsidR="0083204D" w:rsidRDefault="00703B4F">
      <w:pPr>
        <w:spacing w:before="40" w:after="40"/>
        <w:ind w:left="360"/>
      </w:pPr>
      <w:r>
        <w:rPr>
          <w:rFonts w:eastAsia="Arial"/>
          <w:color w:val="000000"/>
        </w:rPr>
        <w:t>・</w:t>
      </w:r>
      <w:r>
        <w:rPr>
          <w:rFonts w:eastAsia="Arial"/>
          <w:color w:val="000000"/>
        </w:rPr>
        <w:t>AI</w:t>
      </w:r>
      <w:r>
        <w:rPr>
          <w:rFonts w:eastAsia="Arial"/>
          <w:color w:val="000000"/>
        </w:rPr>
        <w:t>技術の進歩に合わせて、本ガイドラインを定期的に見直す</w:t>
      </w:r>
    </w:p>
    <w:p w14:paraId="5979A18F" w14:textId="77777777" w:rsidR="0083204D" w:rsidRDefault="0083204D">
      <w:pPr>
        <w:spacing w:after="80"/>
      </w:pPr>
    </w:p>
    <w:p w14:paraId="5979A190" w14:textId="77777777" w:rsidR="0083204D" w:rsidRDefault="00703B4F">
      <w:pPr>
        <w:shd w:val="clear" w:color="auto" w:fill="1F4E79"/>
        <w:spacing w:before="200" w:after="120"/>
        <w:ind w:left="120"/>
      </w:pPr>
      <w:r>
        <w:rPr>
          <w:rFonts w:eastAsia="Arial"/>
          <w:b/>
          <w:bCs/>
          <w:color w:val="FFFFFF"/>
          <w:sz w:val="24"/>
          <w:szCs w:val="24"/>
        </w:rPr>
        <w:t>第</w:t>
      </w:r>
      <w:r>
        <w:rPr>
          <w:rFonts w:eastAsia="Arial"/>
          <w:b/>
          <w:bCs/>
          <w:color w:val="FFFFFF"/>
          <w:sz w:val="24"/>
          <w:szCs w:val="24"/>
        </w:rPr>
        <w:t>2</w:t>
      </w:r>
      <w:r>
        <w:rPr>
          <w:rFonts w:eastAsia="Arial"/>
          <w:b/>
          <w:bCs/>
          <w:color w:val="FFFFFF"/>
          <w:sz w:val="24"/>
          <w:szCs w:val="24"/>
        </w:rPr>
        <w:t>章：適用範囲</w:t>
      </w:r>
    </w:p>
    <w:p w14:paraId="5979A191" w14:textId="77777777" w:rsidR="0083204D" w:rsidRDefault="00703B4F">
      <w:pPr>
        <w:pBdr>
          <w:bottom w:val="single" w:sz="6" w:space="0" w:color="2E75B6"/>
        </w:pBdr>
        <w:spacing w:before="200" w:after="80"/>
      </w:pPr>
      <w:r>
        <w:rPr>
          <w:rFonts w:eastAsia="Arial"/>
          <w:b/>
          <w:bCs/>
          <w:color w:val="1F4E79"/>
          <w:sz w:val="21"/>
          <w:szCs w:val="21"/>
        </w:rPr>
        <w:t xml:space="preserve">2-1 </w:t>
      </w:r>
      <w:r>
        <w:rPr>
          <w:rFonts w:eastAsia="Arial"/>
          <w:b/>
          <w:bCs/>
          <w:color w:val="1F4E79"/>
          <w:sz w:val="21"/>
          <w:szCs w:val="21"/>
        </w:rPr>
        <w:t>対象者</w:t>
      </w:r>
    </w:p>
    <w:p w14:paraId="5979A192" w14:textId="77777777" w:rsidR="0083204D" w:rsidRDefault="00703B4F">
      <w:pPr>
        <w:spacing w:before="60" w:after="60"/>
        <w:ind w:left="120"/>
      </w:pPr>
      <w:r>
        <w:rPr>
          <w:rFonts w:eastAsia="Arial"/>
          <w:color w:val="000000"/>
        </w:rPr>
        <w:t>当社の</w:t>
      </w:r>
      <w:r>
        <w:rPr>
          <w:rFonts w:eastAsia="Arial"/>
          <w:color w:val="000000"/>
        </w:rPr>
        <w:t>AI/</w:t>
      </w:r>
      <w:r>
        <w:rPr>
          <w:rFonts w:eastAsia="Arial"/>
          <w:color w:val="000000"/>
        </w:rPr>
        <w:t>ツールを業務上利用するすべての者（正社員・契約社員・パートタイム・派遣社員・業務委託者を含む）</w:t>
      </w:r>
    </w:p>
    <w:p w14:paraId="5979A193" w14:textId="77777777" w:rsidR="0083204D" w:rsidRDefault="00703B4F">
      <w:pPr>
        <w:pBdr>
          <w:bottom w:val="single" w:sz="6" w:space="0" w:color="2E75B6"/>
        </w:pBdr>
        <w:spacing w:before="200" w:after="80"/>
      </w:pPr>
      <w:r>
        <w:rPr>
          <w:rFonts w:eastAsia="Arial"/>
          <w:b/>
          <w:bCs/>
          <w:color w:val="1F4E79"/>
          <w:sz w:val="21"/>
          <w:szCs w:val="21"/>
        </w:rPr>
        <w:t xml:space="preserve">2-2 </w:t>
      </w:r>
      <w:r>
        <w:rPr>
          <w:rFonts w:eastAsia="Arial"/>
          <w:b/>
          <w:bCs/>
          <w:color w:val="1F4E79"/>
          <w:sz w:val="21"/>
          <w:szCs w:val="21"/>
        </w:rPr>
        <w:t>対象ツール</w:t>
      </w:r>
    </w:p>
    <w:p w14:paraId="5979A194" w14:textId="77777777" w:rsidR="0083204D" w:rsidRDefault="00703B4F">
      <w:pPr>
        <w:spacing w:before="60" w:after="60"/>
        <w:ind w:left="120"/>
      </w:pPr>
      <w:r>
        <w:rPr>
          <w:rFonts w:eastAsia="Arial"/>
          <w:color w:val="000000"/>
        </w:rPr>
        <w:t>AI</w:t>
      </w:r>
      <w:r>
        <w:rPr>
          <w:rFonts w:eastAsia="Arial"/>
          <w:color w:val="000000"/>
        </w:rPr>
        <w:t>利用台帳（</w:t>
      </w:r>
      <w:r>
        <w:rPr>
          <w:rFonts w:eastAsia="Arial"/>
          <w:color w:val="000000"/>
        </w:rPr>
        <w:t>T-01</w:t>
      </w:r>
      <w:r>
        <w:rPr>
          <w:rFonts w:eastAsia="Arial"/>
          <w:color w:val="000000"/>
        </w:rPr>
        <w:t>）に登録されたすべての</w:t>
      </w:r>
      <w:r>
        <w:rPr>
          <w:rFonts w:eastAsia="Arial"/>
          <w:color w:val="000000"/>
        </w:rPr>
        <w:t>AI/</w:t>
      </w:r>
      <w:r>
        <w:rPr>
          <w:rFonts w:eastAsia="Arial"/>
          <w:color w:val="000000"/>
        </w:rPr>
        <w:t>ツール。台帳未登録のツールは原則として業務利用禁止とし、利用を希望する場合は担当者への申請が必要。</w:t>
      </w:r>
    </w:p>
    <w:p w14:paraId="5979A195" w14:textId="77777777" w:rsidR="0083204D" w:rsidRDefault="0083204D">
      <w:pPr>
        <w:spacing w:after="80"/>
      </w:pPr>
    </w:p>
    <w:p w14:paraId="5979A196" w14:textId="77777777" w:rsidR="0083204D" w:rsidRDefault="00703B4F">
      <w:pPr>
        <w:shd w:val="clear" w:color="auto" w:fill="1F4E79"/>
        <w:spacing w:before="200" w:after="120"/>
        <w:ind w:left="120"/>
      </w:pPr>
      <w:r>
        <w:rPr>
          <w:rFonts w:eastAsia="Arial"/>
          <w:b/>
          <w:bCs/>
          <w:color w:val="FFFFFF"/>
          <w:sz w:val="24"/>
          <w:szCs w:val="24"/>
        </w:rPr>
        <w:t>第</w:t>
      </w:r>
      <w:r>
        <w:rPr>
          <w:rFonts w:eastAsia="Arial"/>
          <w:b/>
          <w:bCs/>
          <w:color w:val="FFFFFF"/>
          <w:sz w:val="24"/>
          <w:szCs w:val="24"/>
        </w:rPr>
        <w:t>3</w:t>
      </w:r>
      <w:r>
        <w:rPr>
          <w:rFonts w:eastAsia="Arial"/>
          <w:b/>
          <w:bCs/>
          <w:color w:val="FFFFFF"/>
          <w:sz w:val="24"/>
          <w:szCs w:val="24"/>
        </w:rPr>
        <w:t>章：</w:t>
      </w:r>
      <w:r>
        <w:rPr>
          <w:rFonts w:eastAsia="Arial"/>
          <w:b/>
          <w:bCs/>
          <w:color w:val="FFFFFF"/>
          <w:sz w:val="24"/>
          <w:szCs w:val="24"/>
        </w:rPr>
        <w:t>AI</w:t>
      </w:r>
      <w:r>
        <w:rPr>
          <w:rFonts w:eastAsia="Arial"/>
          <w:b/>
          <w:bCs/>
          <w:color w:val="FFFFFF"/>
          <w:sz w:val="24"/>
          <w:szCs w:val="24"/>
        </w:rPr>
        <w:t>利用基準</w:t>
      </w:r>
    </w:p>
    <w:p w14:paraId="5979A197" w14:textId="77777777" w:rsidR="0083204D" w:rsidRDefault="00703B4F">
      <w:pPr>
        <w:pBdr>
          <w:bottom w:val="single" w:sz="6" w:space="0" w:color="2E75B6"/>
        </w:pBdr>
        <w:spacing w:before="200" w:after="80"/>
      </w:pPr>
      <w:r>
        <w:rPr>
          <w:rFonts w:eastAsia="Arial"/>
          <w:b/>
          <w:bCs/>
          <w:color w:val="1F4E79"/>
          <w:sz w:val="21"/>
          <w:szCs w:val="21"/>
        </w:rPr>
        <w:t xml:space="preserve">3-1 </w:t>
      </w:r>
      <w:r>
        <w:rPr>
          <w:rFonts w:eastAsia="Arial"/>
          <w:b/>
          <w:bCs/>
          <w:color w:val="1F4E79"/>
          <w:sz w:val="21"/>
          <w:szCs w:val="21"/>
        </w:rPr>
        <w:t>情報入力の基準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46"/>
      </w:tblGrid>
      <w:tr w:rsidR="0083204D" w14:paraId="5979A19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979A198" w14:textId="77777777" w:rsidR="0083204D" w:rsidRDefault="00703B4F">
            <w:r>
              <w:rPr>
                <w:rFonts w:eastAsia="Arial"/>
                <w:b/>
                <w:bCs/>
                <w:color w:val="FFFFFF"/>
                <w:sz w:val="19"/>
                <w:szCs w:val="19"/>
              </w:rPr>
              <w:t>入力が禁止される情報</w:t>
            </w:r>
          </w:p>
        </w:tc>
      </w:tr>
      <w:tr w:rsidR="0083204D" w14:paraId="5979A19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CE4D6"/>
            <w:tcMar>
              <w:top w:w="50" w:type="dxa"/>
              <w:left w:w="200" w:type="dxa"/>
              <w:bottom w:w="50" w:type="dxa"/>
              <w:right w:w="120" w:type="dxa"/>
            </w:tcMar>
          </w:tcPr>
          <w:p w14:paraId="5979A19A" w14:textId="77777777" w:rsidR="0083204D" w:rsidRDefault="00703B4F">
            <w:r>
              <w:rPr>
                <w:rFonts w:eastAsia="Arial"/>
                <w:color w:val="000000"/>
                <w:sz w:val="17"/>
                <w:szCs w:val="17"/>
              </w:rPr>
              <w:t>・個人情報（氏名・住所・電話番号・メールアドレス・マイナンバー等）</w:t>
            </w:r>
          </w:p>
        </w:tc>
      </w:tr>
      <w:tr w:rsidR="0083204D" w14:paraId="5979A19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CE4D6"/>
            <w:tcMar>
              <w:top w:w="50" w:type="dxa"/>
              <w:left w:w="200" w:type="dxa"/>
              <w:bottom w:w="50" w:type="dxa"/>
              <w:right w:w="120" w:type="dxa"/>
            </w:tcMar>
          </w:tcPr>
          <w:p w14:paraId="5979A19C" w14:textId="77777777" w:rsidR="0083204D" w:rsidRDefault="00703B4F">
            <w:r>
              <w:rPr>
                <w:rFonts w:eastAsia="Arial"/>
                <w:color w:val="000000"/>
                <w:sz w:val="17"/>
                <w:szCs w:val="17"/>
              </w:rPr>
              <w:t>・顧客情報・契約情報・見積もり・打ち合わせ内容</w:t>
            </w:r>
          </w:p>
        </w:tc>
      </w:tr>
      <w:tr w:rsidR="0083204D" w14:paraId="5979A19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CE4D6"/>
            <w:tcMar>
              <w:top w:w="50" w:type="dxa"/>
              <w:left w:w="200" w:type="dxa"/>
              <w:bottom w:w="50" w:type="dxa"/>
              <w:right w:w="120" w:type="dxa"/>
            </w:tcMar>
          </w:tcPr>
          <w:p w14:paraId="5979A19E" w14:textId="77777777" w:rsidR="0083204D" w:rsidRDefault="00703B4F">
            <w:r>
              <w:rPr>
                <w:rFonts w:eastAsia="Arial"/>
                <w:color w:val="000000"/>
                <w:sz w:val="17"/>
                <w:szCs w:val="17"/>
              </w:rPr>
              <w:t>・財務情報・経営計画・未公開情報</w:t>
            </w:r>
          </w:p>
        </w:tc>
      </w:tr>
      <w:tr w:rsidR="0083204D" w14:paraId="5979A1A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CE4D6"/>
            <w:tcMar>
              <w:top w:w="50" w:type="dxa"/>
              <w:left w:w="200" w:type="dxa"/>
              <w:bottom w:w="50" w:type="dxa"/>
              <w:right w:w="120" w:type="dxa"/>
            </w:tcMar>
          </w:tcPr>
          <w:p w14:paraId="5979A1A0" w14:textId="77777777" w:rsidR="0083204D" w:rsidRDefault="00703B4F">
            <w:r>
              <w:rPr>
                <w:rFonts w:eastAsia="Arial"/>
                <w:color w:val="000000"/>
                <w:sz w:val="17"/>
                <w:szCs w:val="17"/>
              </w:rPr>
              <w:t>・取引先から受領した機密情報</w:t>
            </w:r>
          </w:p>
        </w:tc>
      </w:tr>
      <w:tr w:rsidR="0083204D" w14:paraId="5979A1A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CE4D6"/>
            <w:tcMar>
              <w:top w:w="50" w:type="dxa"/>
              <w:left w:w="200" w:type="dxa"/>
              <w:bottom w:w="50" w:type="dxa"/>
              <w:right w:w="120" w:type="dxa"/>
            </w:tcMar>
          </w:tcPr>
          <w:p w14:paraId="5979A1A2" w14:textId="77777777" w:rsidR="0083204D" w:rsidRDefault="00703B4F">
            <w:r>
              <w:rPr>
                <w:rFonts w:eastAsia="Arial"/>
                <w:color w:val="000000"/>
                <w:sz w:val="17"/>
                <w:szCs w:val="17"/>
              </w:rPr>
              <w:t>・社外秘マークのついた社内文書・資料</w:t>
            </w:r>
          </w:p>
        </w:tc>
      </w:tr>
    </w:tbl>
    <w:p w14:paraId="5979A1A4" w14:textId="77777777" w:rsidR="0083204D" w:rsidRDefault="0083204D">
      <w:pPr>
        <w:spacing w:after="80"/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46"/>
      </w:tblGrid>
      <w:tr w:rsidR="0083204D" w14:paraId="5979A1A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979A1A5" w14:textId="77777777" w:rsidR="0083204D" w:rsidRDefault="00703B4F">
            <w:r>
              <w:rPr>
                <w:rFonts w:eastAsia="Arial"/>
                <w:b/>
                <w:bCs/>
                <w:color w:val="FFFFFF"/>
                <w:sz w:val="19"/>
                <w:szCs w:val="19"/>
              </w:rPr>
              <w:t>入力前に確認すること</w:t>
            </w:r>
          </w:p>
        </w:tc>
      </w:tr>
      <w:tr w:rsidR="0083204D" w14:paraId="5979A1A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5E8F0"/>
            <w:tcMar>
              <w:top w:w="50" w:type="dxa"/>
              <w:left w:w="200" w:type="dxa"/>
              <w:bottom w:w="50" w:type="dxa"/>
              <w:right w:w="120" w:type="dxa"/>
            </w:tcMar>
          </w:tcPr>
          <w:p w14:paraId="5979A1A7" w14:textId="77777777" w:rsidR="0083204D" w:rsidRDefault="00703B4F">
            <w:r>
              <w:rPr>
                <w:rFonts w:eastAsia="Arial"/>
                <w:color w:val="000000"/>
                <w:sz w:val="17"/>
                <w:szCs w:val="17"/>
              </w:rPr>
              <w:t>・入力情報判断フローチャート（</w:t>
            </w:r>
            <w:r>
              <w:rPr>
                <w:rFonts w:eastAsia="Arial"/>
                <w:color w:val="000000"/>
                <w:sz w:val="17"/>
                <w:szCs w:val="17"/>
              </w:rPr>
              <w:t>T-02</w:t>
            </w:r>
            <w:r>
              <w:rPr>
                <w:rFonts w:eastAsia="Arial"/>
                <w:color w:val="000000"/>
                <w:sz w:val="17"/>
                <w:szCs w:val="17"/>
              </w:rPr>
              <w:t>）で入力可否を確認する</w:t>
            </w:r>
          </w:p>
        </w:tc>
      </w:tr>
      <w:tr w:rsidR="0083204D" w14:paraId="5979A1A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5E8F0"/>
            <w:tcMar>
              <w:top w:w="50" w:type="dxa"/>
              <w:left w:w="200" w:type="dxa"/>
              <w:bottom w:w="50" w:type="dxa"/>
              <w:right w:w="120" w:type="dxa"/>
            </w:tcMar>
          </w:tcPr>
          <w:p w14:paraId="5979A1A9" w14:textId="77777777" w:rsidR="0083204D" w:rsidRDefault="00703B4F">
            <w:r>
              <w:rPr>
                <w:rFonts w:eastAsia="Arial"/>
                <w:color w:val="000000"/>
                <w:sz w:val="17"/>
                <w:szCs w:val="17"/>
              </w:rPr>
              <w:t>・「社内限定」情報を入力する場合は上長の承認を得る</w:t>
            </w:r>
          </w:p>
        </w:tc>
      </w:tr>
      <w:tr w:rsidR="0083204D" w14:paraId="5979A1A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5E8F0"/>
            <w:tcMar>
              <w:top w:w="50" w:type="dxa"/>
              <w:left w:w="200" w:type="dxa"/>
              <w:bottom w:w="50" w:type="dxa"/>
              <w:right w:w="120" w:type="dxa"/>
            </w:tcMar>
          </w:tcPr>
          <w:p w14:paraId="5979A1AB" w14:textId="77777777" w:rsidR="0083204D" w:rsidRDefault="00703B4F">
            <w:r>
              <w:rPr>
                <w:rFonts w:eastAsia="Arial"/>
                <w:color w:val="000000"/>
                <w:sz w:val="17"/>
                <w:szCs w:val="17"/>
              </w:rPr>
              <w:t>・不明な場合は「入力しない」を選択し、担当者に相談する</w:t>
            </w:r>
          </w:p>
        </w:tc>
      </w:tr>
    </w:tbl>
    <w:p w14:paraId="5979A1AD" w14:textId="77777777" w:rsidR="0083204D" w:rsidRDefault="0083204D">
      <w:pPr>
        <w:spacing w:after="80"/>
      </w:pPr>
    </w:p>
    <w:p w14:paraId="5979A1AE" w14:textId="77777777" w:rsidR="0083204D" w:rsidRDefault="00703B4F">
      <w:pPr>
        <w:pBdr>
          <w:bottom w:val="single" w:sz="6" w:space="0" w:color="2E75B6"/>
        </w:pBdr>
        <w:spacing w:before="200" w:after="80"/>
      </w:pPr>
      <w:r>
        <w:rPr>
          <w:rFonts w:eastAsia="Arial"/>
          <w:b/>
          <w:bCs/>
          <w:color w:val="1F4E79"/>
          <w:sz w:val="21"/>
          <w:szCs w:val="21"/>
        </w:rPr>
        <w:t xml:space="preserve">3-2 </w:t>
      </w:r>
      <w:r>
        <w:rPr>
          <w:rFonts w:eastAsia="Arial"/>
          <w:b/>
          <w:bCs/>
          <w:color w:val="1F4E79"/>
          <w:sz w:val="21"/>
          <w:szCs w:val="21"/>
        </w:rPr>
        <w:t>出力の取り扱い</w:t>
      </w:r>
    </w:p>
    <w:p w14:paraId="5979A1AF" w14:textId="77777777" w:rsidR="0083204D" w:rsidRDefault="00703B4F">
      <w:pPr>
        <w:spacing w:before="40" w:after="40"/>
        <w:ind w:left="360"/>
      </w:pPr>
      <w:r>
        <w:rPr>
          <w:rFonts w:eastAsia="Arial"/>
          <w:color w:val="000000"/>
        </w:rPr>
        <w:t>・</w:t>
      </w:r>
      <w:r>
        <w:rPr>
          <w:rFonts w:eastAsia="Arial"/>
          <w:color w:val="000000"/>
        </w:rPr>
        <w:t>AI</w:t>
      </w:r>
      <w:r>
        <w:rPr>
          <w:rFonts w:eastAsia="Arial"/>
          <w:color w:val="000000"/>
        </w:rPr>
        <w:t>の出力結果をそのまま使用せず、必ず人間が内容を確認・検証する</w:t>
      </w:r>
    </w:p>
    <w:p w14:paraId="5979A1B0" w14:textId="77777777" w:rsidR="0083204D" w:rsidRDefault="00703B4F">
      <w:pPr>
        <w:spacing w:before="40" w:after="40"/>
        <w:ind w:left="360"/>
      </w:pPr>
      <w:r>
        <w:rPr>
          <w:rFonts w:eastAsia="Arial"/>
          <w:color w:val="000000"/>
        </w:rPr>
        <w:t>・数字・日付・固有名詞は公式情報ソースで事実確認を行う</w:t>
      </w:r>
    </w:p>
    <w:p w14:paraId="5979A1B1" w14:textId="77777777" w:rsidR="0083204D" w:rsidRDefault="00703B4F">
      <w:pPr>
        <w:spacing w:before="40" w:after="40"/>
        <w:ind w:left="360"/>
      </w:pPr>
      <w:r>
        <w:rPr>
          <w:rFonts w:eastAsia="Arial"/>
          <w:color w:val="000000"/>
        </w:rPr>
        <w:t>・</w:t>
      </w:r>
      <w:r>
        <w:rPr>
          <w:rFonts w:eastAsia="Arial"/>
          <w:color w:val="000000"/>
        </w:rPr>
        <w:t>AI</w:t>
      </w:r>
      <w:r>
        <w:rPr>
          <w:rFonts w:eastAsia="Arial"/>
          <w:color w:val="000000"/>
        </w:rPr>
        <w:t>生成コンテンツを社外（顧客・取引先）に送付する前に上長の承認を得る</w:t>
      </w:r>
    </w:p>
    <w:p w14:paraId="5979A1B2" w14:textId="77777777" w:rsidR="0083204D" w:rsidRDefault="00703B4F">
      <w:pPr>
        <w:spacing w:before="40" w:after="40"/>
        <w:ind w:left="360"/>
      </w:pPr>
      <w:r>
        <w:rPr>
          <w:rFonts w:eastAsia="Arial"/>
          <w:color w:val="000000"/>
        </w:rPr>
        <w:t>・</w:t>
      </w:r>
      <w:r>
        <w:rPr>
          <w:rFonts w:eastAsia="Arial"/>
          <w:color w:val="000000"/>
        </w:rPr>
        <w:t>AI</w:t>
      </w:r>
      <w:r>
        <w:rPr>
          <w:rFonts w:eastAsia="Arial"/>
          <w:color w:val="000000"/>
        </w:rPr>
        <w:t>の判断を採用・評価・与信・価格設定等の重要決定に単独使用しない</w:t>
      </w:r>
    </w:p>
    <w:p w14:paraId="5979A1B3" w14:textId="77777777" w:rsidR="0083204D" w:rsidRDefault="0083204D">
      <w:pPr>
        <w:spacing w:after="80"/>
      </w:pPr>
    </w:p>
    <w:p w14:paraId="5979A1B4" w14:textId="77777777" w:rsidR="0083204D" w:rsidRDefault="00703B4F">
      <w:pPr>
        <w:shd w:val="clear" w:color="auto" w:fill="1F4E79"/>
        <w:spacing w:before="200" w:after="120"/>
        <w:ind w:left="120"/>
      </w:pPr>
      <w:r>
        <w:rPr>
          <w:rFonts w:eastAsia="Arial"/>
          <w:b/>
          <w:bCs/>
          <w:color w:val="FFFFFF"/>
          <w:sz w:val="24"/>
          <w:szCs w:val="24"/>
        </w:rPr>
        <w:t>第</w:t>
      </w:r>
      <w:r>
        <w:rPr>
          <w:rFonts w:eastAsia="Arial"/>
          <w:b/>
          <w:bCs/>
          <w:color w:val="FFFFFF"/>
          <w:sz w:val="24"/>
          <w:szCs w:val="24"/>
        </w:rPr>
        <w:t>4</w:t>
      </w:r>
      <w:r>
        <w:rPr>
          <w:rFonts w:eastAsia="Arial"/>
          <w:b/>
          <w:bCs/>
          <w:color w:val="FFFFFF"/>
          <w:sz w:val="24"/>
          <w:szCs w:val="24"/>
        </w:rPr>
        <w:t>章：禁止事項</w:t>
      </w:r>
    </w:p>
    <w:p w14:paraId="5979A1B5" w14:textId="77777777" w:rsidR="0083204D" w:rsidRDefault="00703B4F">
      <w:pPr>
        <w:spacing w:before="40" w:after="40"/>
        <w:ind w:left="360"/>
      </w:pPr>
      <w:r>
        <w:rPr>
          <w:rFonts w:eastAsia="Arial"/>
          <w:color w:val="000000"/>
        </w:rPr>
        <w:t>・業務目的以外での</w:t>
      </w:r>
      <w:r>
        <w:rPr>
          <w:rFonts w:eastAsia="Arial"/>
          <w:color w:val="000000"/>
        </w:rPr>
        <w:t>AI</w:t>
      </w:r>
      <w:r>
        <w:rPr>
          <w:rFonts w:eastAsia="Arial"/>
          <w:color w:val="000000"/>
        </w:rPr>
        <w:t>利用（個人的な娯楽・副業等）</w:t>
      </w:r>
    </w:p>
    <w:p w14:paraId="5979A1B6" w14:textId="77777777" w:rsidR="0083204D" w:rsidRDefault="00703B4F">
      <w:pPr>
        <w:spacing w:before="40" w:after="40"/>
        <w:ind w:left="360"/>
      </w:pPr>
      <w:r>
        <w:rPr>
          <w:rFonts w:eastAsia="Arial"/>
          <w:color w:val="000000"/>
        </w:rPr>
        <w:t>・</w:t>
      </w:r>
      <w:r>
        <w:rPr>
          <w:rFonts w:eastAsia="Arial"/>
          <w:color w:val="000000"/>
        </w:rPr>
        <w:t>AI</w:t>
      </w:r>
      <w:r>
        <w:rPr>
          <w:rFonts w:eastAsia="Arial"/>
          <w:color w:val="000000"/>
        </w:rPr>
        <w:t>利用台帳（</w:t>
      </w:r>
      <w:r>
        <w:rPr>
          <w:rFonts w:eastAsia="Arial"/>
          <w:color w:val="000000"/>
        </w:rPr>
        <w:t>T-01</w:t>
      </w:r>
      <w:r>
        <w:rPr>
          <w:rFonts w:eastAsia="Arial"/>
          <w:color w:val="000000"/>
        </w:rPr>
        <w:t>）に未登録のツールの業務利用</w:t>
      </w:r>
    </w:p>
    <w:p w14:paraId="5979A1B7" w14:textId="77777777" w:rsidR="0083204D" w:rsidRDefault="00703B4F">
      <w:pPr>
        <w:spacing w:before="40" w:after="40"/>
        <w:ind w:left="360"/>
      </w:pPr>
      <w:r>
        <w:rPr>
          <w:rFonts w:eastAsia="Arial"/>
          <w:color w:val="000000"/>
        </w:rPr>
        <w:t>・</w:t>
      </w:r>
      <w:r>
        <w:rPr>
          <w:rFonts w:eastAsia="Arial"/>
          <w:color w:val="000000"/>
        </w:rPr>
        <w:t>AI</w:t>
      </w:r>
      <w:r>
        <w:rPr>
          <w:rFonts w:eastAsia="Arial"/>
          <w:color w:val="000000"/>
        </w:rPr>
        <w:t>を使って他者を傷つける・誤解させる・欺くコンテンツを作成すること</w:t>
      </w:r>
    </w:p>
    <w:p w14:paraId="5979A1B8" w14:textId="77777777" w:rsidR="0083204D" w:rsidRDefault="00703B4F">
      <w:pPr>
        <w:spacing w:before="40" w:after="40"/>
        <w:ind w:left="360"/>
      </w:pPr>
      <w:r>
        <w:rPr>
          <w:rFonts w:eastAsia="Arial"/>
          <w:color w:val="000000"/>
        </w:rPr>
        <w:t>・</w:t>
      </w:r>
      <w:r>
        <w:rPr>
          <w:rFonts w:eastAsia="Arial"/>
          <w:color w:val="000000"/>
        </w:rPr>
        <w:t>AI</w:t>
      </w:r>
      <w:r>
        <w:rPr>
          <w:rFonts w:eastAsia="Arial"/>
          <w:color w:val="000000"/>
        </w:rPr>
        <w:t>が生成したコンテンツを自分の成果物として虚偽申告すること</w:t>
      </w:r>
    </w:p>
    <w:p w14:paraId="5979A1B9" w14:textId="77777777" w:rsidR="0083204D" w:rsidRDefault="00703B4F">
      <w:pPr>
        <w:spacing w:before="40" w:after="40"/>
        <w:ind w:left="360"/>
      </w:pPr>
      <w:r>
        <w:rPr>
          <w:rFonts w:eastAsia="Arial"/>
          <w:color w:val="000000"/>
        </w:rPr>
        <w:t>・</w:t>
      </w:r>
      <w:r>
        <w:rPr>
          <w:rFonts w:eastAsia="Arial"/>
          <w:color w:val="000000"/>
        </w:rPr>
        <w:t>AI</w:t>
      </w:r>
      <w:r>
        <w:rPr>
          <w:rFonts w:eastAsia="Arial"/>
          <w:color w:val="000000"/>
        </w:rPr>
        <w:t>に自社・他社の機密情報を意図的に学習させること</w:t>
      </w:r>
    </w:p>
    <w:p w14:paraId="5979A1BA" w14:textId="77777777" w:rsidR="0083204D" w:rsidRDefault="0083204D">
      <w:pPr>
        <w:spacing w:after="80"/>
      </w:pPr>
    </w:p>
    <w:p w14:paraId="5979A1BB" w14:textId="77777777" w:rsidR="0083204D" w:rsidRDefault="00703B4F">
      <w:pPr>
        <w:shd w:val="clear" w:color="auto" w:fill="1F4E79"/>
        <w:spacing w:before="200" w:after="120"/>
        <w:ind w:left="120"/>
      </w:pPr>
      <w:r>
        <w:rPr>
          <w:rFonts w:eastAsia="Arial"/>
          <w:b/>
          <w:bCs/>
          <w:color w:val="FFFFFF"/>
          <w:sz w:val="24"/>
          <w:szCs w:val="24"/>
        </w:rPr>
        <w:t>第</w:t>
      </w:r>
      <w:r>
        <w:rPr>
          <w:rFonts w:eastAsia="Arial"/>
          <w:b/>
          <w:bCs/>
          <w:color w:val="FFFFFF"/>
          <w:sz w:val="24"/>
          <w:szCs w:val="24"/>
        </w:rPr>
        <w:t>5</w:t>
      </w:r>
      <w:r>
        <w:rPr>
          <w:rFonts w:eastAsia="Arial"/>
          <w:b/>
          <w:bCs/>
          <w:color w:val="FFFFFF"/>
          <w:sz w:val="24"/>
          <w:szCs w:val="24"/>
        </w:rPr>
        <w:t>章：インシデント対応</w:t>
      </w:r>
    </w:p>
    <w:p w14:paraId="5979A1BC" w14:textId="77777777" w:rsidR="0083204D" w:rsidRDefault="00703B4F">
      <w:pPr>
        <w:pBdr>
          <w:bottom w:val="single" w:sz="6" w:space="0" w:color="2E75B6"/>
        </w:pBdr>
        <w:spacing w:before="200" w:after="80"/>
      </w:pPr>
      <w:r>
        <w:rPr>
          <w:rFonts w:eastAsia="Arial"/>
          <w:b/>
          <w:bCs/>
          <w:color w:val="1F4E79"/>
          <w:sz w:val="21"/>
          <w:szCs w:val="21"/>
        </w:rPr>
        <w:t xml:space="preserve">5-1 </w:t>
      </w:r>
      <w:r>
        <w:rPr>
          <w:rFonts w:eastAsia="Arial"/>
          <w:b/>
          <w:bCs/>
          <w:color w:val="1F4E79"/>
          <w:sz w:val="21"/>
          <w:szCs w:val="21"/>
        </w:rPr>
        <w:t>報告義務</w:t>
      </w:r>
    </w:p>
    <w:p w14:paraId="5979A1BD" w14:textId="77777777" w:rsidR="0083204D" w:rsidRDefault="00703B4F">
      <w:pPr>
        <w:spacing w:before="60" w:after="60"/>
        <w:ind w:left="120"/>
      </w:pPr>
      <w:r>
        <w:rPr>
          <w:rFonts w:eastAsia="Arial"/>
          <w:color w:val="000000"/>
        </w:rPr>
        <w:t>AI</w:t>
      </w:r>
      <w:r>
        <w:rPr>
          <w:rFonts w:eastAsia="Arial"/>
          <w:color w:val="000000"/>
        </w:rPr>
        <w:t>の利用中に以下の状況が発生した場合は、発見後すみやかに（遅くとも当日中に）上長へ報告し、インシデント報告書（</w:t>
      </w:r>
      <w:r>
        <w:rPr>
          <w:rFonts w:eastAsia="Arial"/>
          <w:color w:val="000000"/>
        </w:rPr>
        <w:t>T-06</w:t>
      </w:r>
      <w:r>
        <w:rPr>
          <w:rFonts w:eastAsia="Arial"/>
          <w:color w:val="000000"/>
        </w:rPr>
        <w:t>整備期）を作成してください。</w:t>
      </w:r>
    </w:p>
    <w:p w14:paraId="5979A1BE" w14:textId="77777777" w:rsidR="0083204D" w:rsidRDefault="00703B4F">
      <w:pPr>
        <w:spacing w:before="40" w:after="40"/>
        <w:ind w:left="360"/>
      </w:pPr>
      <w:r>
        <w:rPr>
          <w:rFonts w:eastAsia="Arial"/>
          <w:color w:val="000000"/>
        </w:rPr>
        <w:t>・機密情報・個人情報を</w:t>
      </w:r>
      <w:r>
        <w:rPr>
          <w:rFonts w:eastAsia="Arial"/>
          <w:color w:val="000000"/>
        </w:rPr>
        <w:t>AI</w:t>
      </w:r>
      <w:r>
        <w:rPr>
          <w:rFonts w:eastAsia="Arial"/>
          <w:color w:val="000000"/>
        </w:rPr>
        <w:t>に誤入力した</w:t>
      </w:r>
    </w:p>
    <w:p w14:paraId="5979A1BF" w14:textId="77777777" w:rsidR="0083204D" w:rsidRDefault="00703B4F">
      <w:pPr>
        <w:spacing w:before="40" w:after="40"/>
        <w:ind w:left="360"/>
      </w:pPr>
      <w:r>
        <w:rPr>
          <w:rFonts w:eastAsia="Arial"/>
          <w:color w:val="000000"/>
        </w:rPr>
        <w:t>・</w:t>
      </w:r>
      <w:r>
        <w:rPr>
          <w:rFonts w:eastAsia="Arial"/>
          <w:color w:val="000000"/>
        </w:rPr>
        <w:t>AI</w:t>
      </w:r>
      <w:r>
        <w:rPr>
          <w:rFonts w:eastAsia="Arial"/>
          <w:color w:val="000000"/>
        </w:rPr>
        <w:t>の出力を使ったことによりトラブル・クレームが発生した</w:t>
      </w:r>
    </w:p>
    <w:p w14:paraId="5979A1C0" w14:textId="77777777" w:rsidR="0083204D" w:rsidRDefault="00703B4F">
      <w:pPr>
        <w:spacing w:before="40" w:after="40"/>
        <w:ind w:left="360"/>
      </w:pPr>
      <w:r>
        <w:rPr>
          <w:rFonts w:eastAsia="Arial"/>
          <w:color w:val="000000"/>
        </w:rPr>
        <w:t>・</w:t>
      </w:r>
      <w:r>
        <w:rPr>
          <w:rFonts w:eastAsia="Arial"/>
          <w:color w:val="000000"/>
        </w:rPr>
        <w:t>AI</w:t>
      </w:r>
      <w:r>
        <w:rPr>
          <w:rFonts w:eastAsia="Arial"/>
          <w:color w:val="000000"/>
        </w:rPr>
        <w:t>が有害・不適切・虚偽の内容を出力した</w:t>
      </w:r>
    </w:p>
    <w:p w14:paraId="5979A1C1" w14:textId="77777777" w:rsidR="0083204D" w:rsidRDefault="00703B4F">
      <w:pPr>
        <w:spacing w:before="40" w:after="40"/>
        <w:ind w:left="360"/>
      </w:pPr>
      <w:r>
        <w:rPr>
          <w:rFonts w:eastAsia="Arial"/>
          <w:color w:val="000000"/>
        </w:rPr>
        <w:t>・その他、</w:t>
      </w:r>
      <w:r>
        <w:rPr>
          <w:rFonts w:eastAsia="Arial"/>
          <w:color w:val="000000"/>
        </w:rPr>
        <w:t>AI</w:t>
      </w:r>
      <w:r>
        <w:rPr>
          <w:rFonts w:eastAsia="Arial"/>
          <w:color w:val="000000"/>
        </w:rPr>
        <w:t>利用に関するリスクが生じた、または懸念される</w:t>
      </w:r>
    </w:p>
    <w:p w14:paraId="5979A1C2" w14:textId="77777777" w:rsidR="0083204D" w:rsidRDefault="00703B4F">
      <w:pPr>
        <w:pBdr>
          <w:bottom w:val="single" w:sz="6" w:space="0" w:color="2E75B6"/>
        </w:pBdr>
        <w:spacing w:before="200" w:after="80"/>
      </w:pPr>
      <w:r>
        <w:rPr>
          <w:rFonts w:eastAsia="Arial"/>
          <w:b/>
          <w:bCs/>
          <w:color w:val="1F4E79"/>
          <w:sz w:val="21"/>
          <w:szCs w:val="21"/>
        </w:rPr>
        <w:t xml:space="preserve">5-2 </w:t>
      </w:r>
      <w:r>
        <w:rPr>
          <w:rFonts w:eastAsia="Arial"/>
          <w:b/>
          <w:bCs/>
          <w:color w:val="1F4E79"/>
          <w:sz w:val="21"/>
          <w:szCs w:val="21"/>
        </w:rPr>
        <w:t>担当者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49"/>
        <w:gridCol w:w="5597"/>
      </w:tblGrid>
      <w:tr w:rsidR="0083204D" w14:paraId="5979A1C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979A1C3" w14:textId="77777777" w:rsidR="0083204D" w:rsidRDefault="00703B4F">
            <w:r>
              <w:rPr>
                <w:rFonts w:eastAsia="Arial"/>
                <w:b/>
                <w:bCs/>
                <w:color w:val="1F4E79"/>
                <w:sz w:val="17"/>
                <w:szCs w:val="17"/>
              </w:rPr>
              <w:t>AI</w:t>
            </w:r>
            <w:r>
              <w:rPr>
                <w:rFonts w:eastAsia="Arial"/>
                <w:b/>
                <w:bCs/>
                <w:color w:val="1F4E79"/>
                <w:sz w:val="17"/>
                <w:szCs w:val="17"/>
              </w:rPr>
              <w:t>ガバナンス担当者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979A1C4" w14:textId="77777777" w:rsidR="0083204D" w:rsidRDefault="00703B4F">
            <w:r>
              <w:rPr>
                <w:rFonts w:eastAsia="Arial"/>
                <w:color w:val="000000"/>
                <w:sz w:val="17"/>
                <w:szCs w:val="17"/>
              </w:rPr>
              <w:t xml:space="preserve">　（氏名）　　役職・部署：</w:t>
            </w:r>
          </w:p>
        </w:tc>
      </w:tr>
      <w:tr w:rsidR="0083204D" w14:paraId="5979A1C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979A1C6" w14:textId="77777777" w:rsidR="0083204D" w:rsidRDefault="00703B4F">
            <w:r>
              <w:rPr>
                <w:rFonts w:eastAsia="Arial"/>
                <w:b/>
                <w:bCs/>
                <w:color w:val="1F4E79"/>
                <w:sz w:val="17"/>
                <w:szCs w:val="17"/>
              </w:rPr>
              <w:t>緊急連絡先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979A1C7" w14:textId="77777777" w:rsidR="0083204D" w:rsidRDefault="00703B4F">
            <w:r>
              <w:rPr>
                <w:rFonts w:eastAsia="Arial"/>
                <w:color w:val="000000"/>
                <w:sz w:val="17"/>
                <w:szCs w:val="17"/>
              </w:rPr>
              <w:t xml:space="preserve">　（電話・メール）</w:t>
            </w:r>
          </w:p>
        </w:tc>
      </w:tr>
    </w:tbl>
    <w:p w14:paraId="5979A1C9" w14:textId="77777777" w:rsidR="0083204D" w:rsidRDefault="0083204D">
      <w:pPr>
        <w:spacing w:after="160"/>
      </w:pPr>
    </w:p>
    <w:p w14:paraId="5979A1CA" w14:textId="1C4640C4" w:rsidR="0083204D" w:rsidRDefault="00703B4F">
      <w:r>
        <w:rPr>
          <w:rFonts w:eastAsia="Arial"/>
          <w:i/>
          <w:iCs/>
          <w:color w:val="595959"/>
          <w:sz w:val="14"/>
          <w:szCs w:val="14"/>
        </w:rPr>
        <w:t>本ガイドラインは</w:t>
      </w:r>
      <w:r>
        <w:rPr>
          <w:rFonts w:eastAsia="Arial"/>
          <w:i/>
          <w:iCs/>
          <w:color w:val="595959"/>
          <w:sz w:val="14"/>
          <w:szCs w:val="14"/>
        </w:rPr>
        <w:t>AI</w:t>
      </w:r>
      <w:r>
        <w:rPr>
          <w:rFonts w:eastAsia="Arial"/>
          <w:i/>
          <w:iCs/>
          <w:color w:val="595959"/>
          <w:sz w:val="14"/>
          <w:szCs w:val="14"/>
        </w:rPr>
        <w:t>事業者ガイドライン・</w:t>
      </w:r>
      <w:r>
        <w:rPr>
          <w:rFonts w:eastAsia="Arial"/>
          <w:i/>
          <w:iCs/>
          <w:color w:val="595959"/>
          <w:sz w:val="14"/>
          <w:szCs w:val="14"/>
        </w:rPr>
        <w:t>ISO/IEC 42001</w:t>
      </w:r>
      <w:r>
        <w:rPr>
          <w:rFonts w:eastAsia="Arial"/>
          <w:i/>
          <w:iCs/>
          <w:color w:val="595959"/>
          <w:sz w:val="14"/>
          <w:szCs w:val="14"/>
        </w:rPr>
        <w:t>準拠の内容に拡充します。</w:t>
      </w:r>
    </w:p>
    <w:p>
      <w:r>
        <w:br w:type="page"/>
      </w:r>
    </w:p>
    <w:p>
      <w:r>
        <w:rPr>
          <w:rFonts w:ascii="Meiryo" w:hAnsi="Meiryo"/>
          <w:b/>
          <w:color w:val="1D3557"/>
          <w:sz w:val="24"/>
        </w:rPr>
        <w:t>■ 本テンプレートの利用条件</w:t>
      </w:r>
    </w:p>
    <w:p>
      <w:r>
        <w:rPr>
          <w:rFonts w:ascii="Meiryo" w:hAnsi="Meiryo"/>
          <w:sz w:val="18"/>
        </w:rPr>
        <w:t>本資料は、書籍『AIを使う会社、使われる会社』</w:t>
      </w:r>
    </w:p>
    <w:p>
      <w:r>
        <w:rPr>
          <w:rFonts w:ascii="Meiryo" w:hAnsi="Meiryo"/>
          <w:sz w:val="18"/>
        </w:rPr>
        <w:t>(中小企業経営者のためのAI安全活用戦略)の読者特典です。</w:t>
      </w:r>
    </w:p>
    <w:p>
      <w:r>
        <w:rPr>
          <w:rFonts w:ascii="Meiryo" w:hAnsi="Meiryo"/>
          <w:sz w:val="18"/>
        </w:rPr>
      </w:r>
    </w:p>
    <w:p>
      <w:r>
        <w:rPr>
          <w:rFonts w:ascii="Meiryo" w:hAnsi="Meiryo"/>
          <w:b/>
          <w:sz w:val="18"/>
        </w:rPr>
        <w:t>【できること】</w:t>
      </w:r>
    </w:p>
    <w:p>
      <w:r>
        <w:rPr>
          <w:rFonts w:ascii="Meiryo" w:hAnsi="Meiryo"/>
          <w:sz w:val="18"/>
        </w:rPr>
        <w:t>・ご自身が経営・所属する組織の業務のために、複製・編集・社内配布して利用すること</w:t>
      </w:r>
    </w:p>
    <w:p>
      <w:r>
        <w:rPr>
          <w:rFonts w:ascii="Meiryo" w:hAnsi="Meiryo"/>
          <w:sz w:val="18"/>
        </w:rPr>
      </w:r>
    </w:p>
    <w:p>
      <w:r>
        <w:rPr>
          <w:rFonts w:ascii="Meiryo" w:hAnsi="Meiryo"/>
          <w:b/>
          <w:sz w:val="18"/>
        </w:rPr>
        <w:t>【できないこと(禁止事項)】</w:t>
      </w:r>
    </w:p>
    <w:p>
      <w:r>
        <w:rPr>
          <w:rFonts w:ascii="Meiryo" w:hAnsi="Meiryo"/>
          <w:sz w:val="18"/>
        </w:rPr>
        <w:t>・第三者への再配布・転売・貸与(社外への共有を含みます)</w:t>
      </w:r>
    </w:p>
    <w:p>
      <w:r>
        <w:rPr>
          <w:rFonts w:ascii="Meiryo" w:hAnsi="Meiryo"/>
          <w:sz w:val="18"/>
        </w:rPr>
        <w:t>・有償の研修・セミナー・コンサルティング等の教材・成果物としての利用</w:t>
      </w:r>
    </w:p>
    <w:p>
      <w:r>
        <w:rPr>
          <w:rFonts w:ascii="Meiryo" w:hAnsi="Meiryo"/>
          <w:sz w:val="18"/>
        </w:rPr>
        <w:t>・自社の製品・サービスとしての再パッケージ・再頒布</w:t>
      </w:r>
    </w:p>
    <w:p>
      <w:r>
        <w:rPr>
          <w:rFonts w:ascii="Meiryo" w:hAnsi="Meiryo"/>
          <w:sz w:val="18"/>
        </w:rPr>
        <w:t>・インターネット上へのアップロード(公開の有無を問いません)</w:t>
      </w:r>
    </w:p>
    <w:p>
      <w:r>
        <w:rPr>
          <w:rFonts w:ascii="Meiryo" w:hAnsi="Meiryo"/>
          <w:sz w:val="18"/>
        </w:rPr>
      </w:r>
    </w:p>
    <w:p>
      <w:r>
        <w:rPr>
          <w:rFonts w:ascii="Meiryo" w:hAnsi="Meiryo"/>
          <w:b/>
          <w:sz w:val="18"/>
        </w:rPr>
        <w:t>【著作権・免責】</w:t>
      </w:r>
    </w:p>
    <w:p>
      <w:r>
        <w:rPr>
          <w:rFonts w:ascii="Meiryo" w:hAnsi="Meiryo"/>
          <w:sz w:val="18"/>
        </w:rPr>
        <w:t>・本資料の著作権は著者に帰属します。</w:t>
      </w:r>
    </w:p>
    <w:p>
      <w:r>
        <w:rPr>
          <w:rFonts w:ascii="Meiryo" w:hAnsi="Meiryo"/>
          <w:sz w:val="18"/>
        </w:rPr>
        <w:t>・本資料は情報提供を目的としており、法的助言ではありません。実際の経営判断・法的判断は</w:t>
      </w:r>
    </w:p>
    <w:p>
      <w:r>
        <w:rPr>
          <w:rFonts w:ascii="Meiryo" w:hAnsi="Meiryo"/>
          <w:sz w:val="18"/>
        </w:rPr>
        <w:t xml:space="preserve">  弁護士等の専門家にご相談ください。本資料の利用により生じた損害について、著者は責任を負いません。</w:t>
      </w:r>
    </w:p>
    <w:p>
      <w:r>
        <w:rPr>
          <w:rFonts w:ascii="Meiryo" w:hAnsi="Meiryo"/>
          <w:sz w:val="18"/>
        </w:rPr>
      </w:r>
    </w:p>
    <w:p>
      <w:r>
        <w:rPr>
          <w:rFonts w:ascii="Meiryo" w:hAnsi="Meiryo"/>
          <w:b/>
          <w:sz w:val="18"/>
        </w:rPr>
        <w:t>【正規入手先】</w:t>
      </w:r>
    </w:p>
    <w:p>
      <w:r>
        <w:rPr>
          <w:rFonts w:ascii="Meiryo" w:hAnsi="Meiryo"/>
          <w:sz w:val="18"/>
        </w:rPr>
        <w:t>・本資料の正規配布元: grclab.jp(ハイフンなし)</w:t>
      </w:r>
    </w:p>
    <w:p>
      <w:r>
        <w:rPr>
          <w:rFonts w:ascii="Meiryo" w:hAnsi="Meiryo"/>
          <w:sz w:val="18"/>
        </w:rPr>
        <w:t>・上記以外の場所で本資料を入手された場合は、正規配布元から最新版をご入手ください。</w:t>
      </w:r>
    </w:p>
    <w:p>
      <w:r>
        <w:rPr>
          <w:rFonts w:ascii="Meiryo" w:hAnsi="Meiryo"/>
          <w:sz w:val="18"/>
        </w:rPr>
      </w:r>
    </w:p>
    <w:p>
      <w:r>
        <w:rPr>
          <w:rFonts w:ascii="Meiryo" w:hAnsi="Meiryo"/>
          <w:sz w:val="18"/>
        </w:rPr>
        <w:t>© 新田晃啓 All Rights Reserved.</w:t>
      </w:r>
    </w:p>
    <w:sectPr w:rsidR="0083204D">
      <w:pgSz w:w="11906" w:h="16838"/>
      <w:pgMar w:top="1080" w:right="1080" w:bottom="1080" w:left="10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CDCA41" w14:textId="77777777" w:rsidR="00703B4F" w:rsidRDefault="00703B4F" w:rsidP="00F65C5E">
      <w:r>
        <w:separator/>
      </w:r>
    </w:p>
  </w:endnote>
  <w:endnote w:type="continuationSeparator" w:id="0">
    <w:p w14:paraId="1EA76B8D" w14:textId="77777777" w:rsidR="00703B4F" w:rsidRDefault="00703B4F" w:rsidP="00F65C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5A6D89" w14:textId="77777777" w:rsidR="00703B4F" w:rsidRDefault="00703B4F" w:rsidP="00F65C5E">
      <w:r>
        <w:separator/>
      </w:r>
    </w:p>
  </w:footnote>
  <w:footnote w:type="continuationSeparator" w:id="0">
    <w:p w14:paraId="2C7765A8" w14:textId="77777777" w:rsidR="00703B4F" w:rsidRDefault="00703B4F" w:rsidP="00F65C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345A1B"/>
    <w:multiLevelType w:val="hybridMultilevel"/>
    <w:tmpl w:val="27EE262A"/>
    <w:lvl w:ilvl="0" w:tplc="874E284E">
      <w:start w:val="1"/>
      <w:numFmt w:val="bullet"/>
      <w:lvlText w:val="●"/>
      <w:lvlJc w:val="left"/>
      <w:pPr>
        <w:ind w:left="720" w:hanging="360"/>
      </w:pPr>
    </w:lvl>
    <w:lvl w:ilvl="1" w:tplc="BD26F4CA">
      <w:start w:val="1"/>
      <w:numFmt w:val="bullet"/>
      <w:lvlText w:val="○"/>
      <w:lvlJc w:val="left"/>
      <w:pPr>
        <w:ind w:left="1440" w:hanging="360"/>
      </w:pPr>
    </w:lvl>
    <w:lvl w:ilvl="2" w:tplc="7C8C66B6">
      <w:start w:val="1"/>
      <w:numFmt w:val="bullet"/>
      <w:lvlText w:val="■"/>
      <w:lvlJc w:val="left"/>
      <w:pPr>
        <w:ind w:left="2160" w:hanging="360"/>
      </w:pPr>
    </w:lvl>
    <w:lvl w:ilvl="3" w:tplc="B99AE4EA">
      <w:start w:val="1"/>
      <w:numFmt w:val="bullet"/>
      <w:lvlText w:val="●"/>
      <w:lvlJc w:val="left"/>
      <w:pPr>
        <w:ind w:left="2880" w:hanging="360"/>
      </w:pPr>
    </w:lvl>
    <w:lvl w:ilvl="4" w:tplc="7DA83700">
      <w:start w:val="1"/>
      <w:numFmt w:val="bullet"/>
      <w:lvlText w:val="○"/>
      <w:lvlJc w:val="left"/>
      <w:pPr>
        <w:ind w:left="3600" w:hanging="360"/>
      </w:pPr>
    </w:lvl>
    <w:lvl w:ilvl="5" w:tplc="4E2A2960">
      <w:start w:val="1"/>
      <w:numFmt w:val="bullet"/>
      <w:lvlText w:val="■"/>
      <w:lvlJc w:val="left"/>
      <w:pPr>
        <w:ind w:left="4320" w:hanging="360"/>
      </w:pPr>
    </w:lvl>
    <w:lvl w:ilvl="6" w:tplc="B2ECBE2C">
      <w:start w:val="1"/>
      <w:numFmt w:val="bullet"/>
      <w:lvlText w:val="●"/>
      <w:lvlJc w:val="left"/>
      <w:pPr>
        <w:ind w:left="5040" w:hanging="360"/>
      </w:pPr>
    </w:lvl>
    <w:lvl w:ilvl="7" w:tplc="2326BE4C">
      <w:start w:val="1"/>
      <w:numFmt w:val="bullet"/>
      <w:lvlText w:val="●"/>
      <w:lvlJc w:val="left"/>
      <w:pPr>
        <w:ind w:left="5760" w:hanging="360"/>
      </w:pPr>
    </w:lvl>
    <w:lvl w:ilvl="8" w:tplc="E948FE22">
      <w:start w:val="1"/>
      <w:numFmt w:val="bullet"/>
      <w:lvlText w:val="●"/>
      <w:lvlJc w:val="left"/>
      <w:pPr>
        <w:ind w:left="6480" w:hanging="360"/>
      </w:pPr>
    </w:lvl>
  </w:abstractNum>
  <w:num w:numId="1" w16cid:durableId="205483962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204D"/>
    <w:rsid w:val="00703B4F"/>
    <w:rsid w:val="0083204D"/>
    <w:rsid w:val="00DA307E"/>
    <w:rsid w:val="00E82EAB"/>
    <w:rsid w:val="00F65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79A17E"/>
  <w15:docId w15:val="{DC8A717C-A090-4E60-9182-03E1CB580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sz w:val="18"/>
        <w:szCs w:val="18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強調太字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脚注文字列 (文字)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文末脚注文字列 (文字)"/>
    <w:link w:val="aa"/>
    <w:uiPriority w:val="99"/>
    <w:semiHidden/>
    <w:unhideWhenUsed/>
    <w:rPr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F65C5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F65C5E"/>
  </w:style>
  <w:style w:type="paragraph" w:styleId="ae">
    <w:name w:val="footer"/>
    <w:basedOn w:val="a"/>
    <w:link w:val="af"/>
    <w:uiPriority w:val="99"/>
    <w:unhideWhenUsed/>
    <w:rsid w:val="00F65C5E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F65C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685</Words>
  <Characters>713</Characters>
  <Application>Microsoft Office Word</Application>
  <DocSecurity>0</DocSecurity>
  <Lines>32</Lines>
  <Paragraphs>24</Paragraphs>
  <ScaleCrop>false</ScaleCrop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Mitsuharu Nitta</cp:lastModifiedBy>
  <cp:revision>3</cp:revision>
  <dcterms:created xsi:type="dcterms:W3CDTF">2026-04-29T09:16:00Z</dcterms:created>
  <dcterms:modified xsi:type="dcterms:W3CDTF">2026-04-29T12:35:00Z</dcterms:modified>
</cp:coreProperties>
</file>